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24D4C" w14:textId="29620090" w:rsidR="009C7E93" w:rsidRDefault="00D02D94" w:rsidP="00D02D94">
      <w:pPr>
        <w:jc w:val="center"/>
        <w:rPr>
          <w:b/>
          <w:bCs/>
          <w:sz w:val="32"/>
          <w:szCs w:val="32"/>
        </w:rPr>
      </w:pPr>
      <w:r w:rsidRPr="00D02D94">
        <w:rPr>
          <w:b/>
          <w:bCs/>
          <w:sz w:val="32"/>
          <w:szCs w:val="32"/>
        </w:rPr>
        <w:t xml:space="preserve">CENNÍK SLUŽIEB A POPLATKOV </w:t>
      </w:r>
      <w:r>
        <w:rPr>
          <w:b/>
          <w:bCs/>
          <w:sz w:val="32"/>
          <w:szCs w:val="32"/>
        </w:rPr>
        <w:t>OBECNEJ KNIŽNICE V MALEJ IDE</w:t>
      </w:r>
    </w:p>
    <w:p w14:paraId="0DA5D55A" w14:textId="422D1B64" w:rsidR="00D02D94" w:rsidRDefault="00D02D94" w:rsidP="00D02D94">
      <w:pPr>
        <w:jc w:val="center"/>
        <w:rPr>
          <w:b/>
          <w:bCs/>
          <w:sz w:val="32"/>
          <w:szCs w:val="32"/>
        </w:rPr>
      </w:pPr>
      <w:r w:rsidRPr="00D02D94">
        <w:rPr>
          <w:b/>
          <w:bCs/>
          <w:sz w:val="32"/>
          <w:szCs w:val="32"/>
        </w:rPr>
        <w:t xml:space="preserve">platný od </w:t>
      </w:r>
      <w:r w:rsidR="00B36369">
        <w:rPr>
          <w:b/>
          <w:bCs/>
          <w:sz w:val="32"/>
          <w:szCs w:val="32"/>
        </w:rPr>
        <w:t>15.03.2023</w:t>
      </w:r>
    </w:p>
    <w:p w14:paraId="61C8F77C" w14:textId="6D8ED6DD" w:rsidR="00D02D94" w:rsidRDefault="00D02D94" w:rsidP="00D02D9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Zápisné:</w:t>
      </w:r>
    </w:p>
    <w:tbl>
      <w:tblPr>
        <w:tblW w:w="80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9"/>
        <w:gridCol w:w="989"/>
      </w:tblGrid>
      <w:tr w:rsidR="00D02D94" w:rsidRPr="00D02D94" w14:paraId="250EEF28" w14:textId="77777777" w:rsidTr="00D02D94">
        <w:tc>
          <w:tcPr>
            <w:tcW w:w="7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5E7136C" w14:textId="2C8AEDDC" w:rsidR="00D02D94" w:rsidRPr="00D02D94" w:rsidRDefault="00D02D94" w:rsidP="00D02D94">
            <w:pPr>
              <w:rPr>
                <w:b/>
                <w:bCs/>
                <w:sz w:val="32"/>
                <w:szCs w:val="32"/>
              </w:rPr>
            </w:pPr>
            <w:r w:rsidRPr="00D02D94">
              <w:rPr>
                <w:b/>
                <w:bCs/>
                <w:sz w:val="32"/>
                <w:szCs w:val="32"/>
              </w:rPr>
              <w:t xml:space="preserve">Deti do </w:t>
            </w:r>
            <w:r>
              <w:rPr>
                <w:b/>
                <w:bCs/>
                <w:sz w:val="32"/>
                <w:szCs w:val="32"/>
              </w:rPr>
              <w:t>15</w:t>
            </w:r>
            <w:r w:rsidRPr="00D02D94">
              <w:rPr>
                <w:b/>
                <w:bCs/>
                <w:sz w:val="32"/>
                <w:szCs w:val="32"/>
              </w:rPr>
              <w:t xml:space="preserve"> rokov 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CE0BF13" w14:textId="77777777" w:rsidR="00D02D94" w:rsidRPr="00D02D94" w:rsidRDefault="00D02D94" w:rsidP="00D02D94">
            <w:pPr>
              <w:rPr>
                <w:b/>
                <w:bCs/>
                <w:sz w:val="32"/>
                <w:szCs w:val="32"/>
              </w:rPr>
            </w:pPr>
            <w:r w:rsidRPr="00D02D94">
              <w:rPr>
                <w:b/>
                <w:bCs/>
                <w:sz w:val="32"/>
                <w:szCs w:val="32"/>
              </w:rPr>
              <w:t>0,50 €</w:t>
            </w:r>
          </w:p>
        </w:tc>
      </w:tr>
      <w:tr w:rsidR="00D02D94" w:rsidRPr="00D02D94" w14:paraId="24EDF842" w14:textId="77777777" w:rsidTr="00D02D94">
        <w:tc>
          <w:tcPr>
            <w:tcW w:w="7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4933DC9" w14:textId="77777777" w:rsidR="00D02D94" w:rsidRPr="00D02D94" w:rsidRDefault="00D02D94" w:rsidP="00D02D94">
            <w:pPr>
              <w:rPr>
                <w:b/>
                <w:bCs/>
                <w:sz w:val="32"/>
                <w:szCs w:val="32"/>
              </w:rPr>
            </w:pPr>
            <w:r w:rsidRPr="00D02D94">
              <w:rPr>
                <w:b/>
                <w:bCs/>
                <w:sz w:val="32"/>
                <w:szCs w:val="32"/>
              </w:rPr>
              <w:t>Deti od 15 rokov a dospelí  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FB60517" w14:textId="3C8B83E8" w:rsidR="00D02D94" w:rsidRPr="00D02D94" w:rsidRDefault="00D02D94" w:rsidP="00D02D94">
            <w:pPr>
              <w:rPr>
                <w:b/>
                <w:bCs/>
                <w:sz w:val="32"/>
                <w:szCs w:val="32"/>
              </w:rPr>
            </w:pPr>
            <w:r w:rsidRPr="00D02D94">
              <w:rPr>
                <w:b/>
                <w:bCs/>
                <w:sz w:val="32"/>
                <w:szCs w:val="32"/>
              </w:rPr>
              <w:t>1,</w:t>
            </w:r>
            <w:r>
              <w:rPr>
                <w:b/>
                <w:bCs/>
                <w:sz w:val="32"/>
                <w:szCs w:val="32"/>
              </w:rPr>
              <w:t>0</w:t>
            </w:r>
            <w:r w:rsidRPr="00D02D94">
              <w:rPr>
                <w:b/>
                <w:bCs/>
                <w:sz w:val="32"/>
                <w:szCs w:val="32"/>
              </w:rPr>
              <w:t>0 €</w:t>
            </w:r>
          </w:p>
        </w:tc>
      </w:tr>
    </w:tbl>
    <w:p w14:paraId="1BD5BFB8" w14:textId="14B906C5" w:rsidR="00D02D94" w:rsidRDefault="00D02D94" w:rsidP="00D02D94">
      <w:pPr>
        <w:rPr>
          <w:b/>
          <w:bCs/>
          <w:sz w:val="32"/>
          <w:szCs w:val="32"/>
        </w:rPr>
      </w:pPr>
    </w:p>
    <w:p w14:paraId="17A08224" w14:textId="77777777" w:rsidR="00D02D94" w:rsidRPr="00D02D94" w:rsidRDefault="00D02D94" w:rsidP="00D02D94">
      <w:pPr>
        <w:rPr>
          <w:sz w:val="32"/>
          <w:szCs w:val="32"/>
        </w:rPr>
      </w:pPr>
      <w:r w:rsidRPr="00D02D94">
        <w:rPr>
          <w:sz w:val="32"/>
          <w:szCs w:val="32"/>
        </w:rPr>
        <w:t>Registračný poplatok ako aj poplatky z omeškania vrátenia kníh (upomienky) je možné uhradiť tiež prostredníctvom elektronickej platby – prevodom na účet.</w:t>
      </w:r>
    </w:p>
    <w:p w14:paraId="03AD4B71" w14:textId="7A2BB6B2" w:rsidR="00D02D94" w:rsidRPr="00D02D94" w:rsidRDefault="00D02D94" w:rsidP="00D02D94">
      <w:pPr>
        <w:rPr>
          <w:b/>
          <w:bCs/>
          <w:sz w:val="32"/>
          <w:szCs w:val="32"/>
        </w:rPr>
      </w:pPr>
      <w:r w:rsidRPr="00D02D94">
        <w:rPr>
          <w:b/>
          <w:bCs/>
          <w:sz w:val="32"/>
          <w:szCs w:val="32"/>
        </w:rPr>
        <w:t>Bankové spojenie: </w:t>
      </w:r>
      <w:r w:rsidRPr="00D02D94">
        <w:rPr>
          <w:sz w:val="32"/>
          <w:szCs w:val="32"/>
        </w:rPr>
        <w:t xml:space="preserve">Prima banka Slovensko, </w:t>
      </w:r>
      <w:proofErr w:type="spellStart"/>
      <w:r w:rsidRPr="00D02D94">
        <w:rPr>
          <w:sz w:val="32"/>
          <w:szCs w:val="32"/>
        </w:rPr>
        <w:t>a.s</w:t>
      </w:r>
      <w:proofErr w:type="spellEnd"/>
      <w:r w:rsidRPr="00D02D94">
        <w:rPr>
          <w:sz w:val="32"/>
          <w:szCs w:val="32"/>
        </w:rPr>
        <w:t>.</w:t>
      </w:r>
      <w:r w:rsidRPr="00D02D94">
        <w:rPr>
          <w:sz w:val="32"/>
          <w:szCs w:val="32"/>
        </w:rPr>
        <w:br/>
      </w:r>
      <w:r w:rsidRPr="00D02D94">
        <w:rPr>
          <w:b/>
          <w:bCs/>
          <w:sz w:val="32"/>
          <w:szCs w:val="32"/>
        </w:rPr>
        <w:t>IBAN:</w:t>
      </w:r>
      <w:r>
        <w:rPr>
          <w:b/>
          <w:bCs/>
          <w:sz w:val="32"/>
          <w:szCs w:val="32"/>
        </w:rPr>
        <w:t xml:space="preserve"> </w:t>
      </w:r>
      <w:r w:rsidRPr="00D02D94">
        <w:rPr>
          <w:sz w:val="32"/>
          <w:szCs w:val="32"/>
        </w:rPr>
        <w:t>SK5756000000000405849002</w:t>
      </w:r>
      <w:r w:rsidRPr="00D02D94">
        <w:rPr>
          <w:b/>
          <w:bCs/>
          <w:sz w:val="32"/>
          <w:szCs w:val="32"/>
        </w:rPr>
        <w:br/>
        <w:t xml:space="preserve">Variabilný symbol: </w:t>
      </w:r>
      <w:r w:rsidRPr="00D02D94">
        <w:rPr>
          <w:sz w:val="32"/>
          <w:szCs w:val="32"/>
        </w:rPr>
        <w:t>číslo čitateľa (vaše číslo preukazu, alebo dočasne pridelené číslo)</w:t>
      </w:r>
      <w:r w:rsidRPr="00D02D94">
        <w:rPr>
          <w:sz w:val="32"/>
          <w:szCs w:val="32"/>
        </w:rPr>
        <w:br/>
      </w:r>
      <w:r w:rsidRPr="00D02D94">
        <w:rPr>
          <w:b/>
          <w:bCs/>
          <w:sz w:val="32"/>
          <w:szCs w:val="32"/>
        </w:rPr>
        <w:t>Výška poplatku: </w:t>
      </w:r>
      <w:r w:rsidRPr="00D02D94">
        <w:rPr>
          <w:sz w:val="32"/>
          <w:szCs w:val="32"/>
        </w:rPr>
        <w:t>podľa platného cenníka</w:t>
      </w:r>
      <w:hyperlink r:id="rId4" w:tgtFrame="_blank" w:history="1">
        <w:r w:rsidRPr="00D02D94">
          <w:rPr>
            <w:rStyle w:val="Hypertextovprepojenie"/>
            <w:b/>
            <w:bCs/>
            <w:sz w:val="32"/>
            <w:szCs w:val="32"/>
          </w:rPr>
          <w:br/>
        </w:r>
      </w:hyperlink>
      <w:r w:rsidRPr="00D02D94">
        <w:rPr>
          <w:b/>
          <w:bCs/>
          <w:sz w:val="32"/>
          <w:szCs w:val="32"/>
        </w:rPr>
        <w:t xml:space="preserve">Poznámka (správa pre prijímateľa): </w:t>
      </w:r>
      <w:r w:rsidRPr="00D02D94">
        <w:rPr>
          <w:sz w:val="32"/>
          <w:szCs w:val="32"/>
        </w:rPr>
        <w:t>Meno a priezvisko čitateľa</w:t>
      </w:r>
    </w:p>
    <w:p w14:paraId="2A33CF8C" w14:textId="182C3134" w:rsidR="00D02D94" w:rsidRPr="00D02D94" w:rsidRDefault="00D02D94" w:rsidP="00D02D9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Prosíme, </w:t>
      </w:r>
      <w:r w:rsidR="00222686">
        <w:rPr>
          <w:b/>
          <w:bCs/>
          <w:sz w:val="32"/>
          <w:szCs w:val="32"/>
        </w:rPr>
        <w:t>aby ste všetky údaje vyplnili korektne</w:t>
      </w:r>
      <w:r w:rsidRPr="00D02D94">
        <w:rPr>
          <w:b/>
          <w:bCs/>
          <w:sz w:val="32"/>
          <w:szCs w:val="32"/>
        </w:rPr>
        <w:t xml:space="preserve">, </w:t>
      </w:r>
      <w:r w:rsidR="00222686">
        <w:rPr>
          <w:b/>
          <w:bCs/>
          <w:sz w:val="32"/>
          <w:szCs w:val="32"/>
        </w:rPr>
        <w:t>tie</w:t>
      </w:r>
      <w:r w:rsidRPr="00D02D94">
        <w:rPr>
          <w:b/>
          <w:bCs/>
          <w:sz w:val="32"/>
          <w:szCs w:val="32"/>
        </w:rPr>
        <w:t xml:space="preserve"> nám umožňujú priradiť platbu k vášmu čitateľskému kontu.</w:t>
      </w:r>
    </w:p>
    <w:p w14:paraId="38BC163B" w14:textId="72685E8C" w:rsidR="00222686" w:rsidRPr="00D02D94" w:rsidRDefault="00222686" w:rsidP="00D02D94">
      <w:pPr>
        <w:rPr>
          <w:b/>
          <w:bCs/>
          <w:sz w:val="32"/>
          <w:szCs w:val="32"/>
        </w:rPr>
      </w:pPr>
    </w:p>
    <w:sectPr w:rsidR="00222686" w:rsidRPr="00D02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D94"/>
    <w:rsid w:val="001A2498"/>
    <w:rsid w:val="00222686"/>
    <w:rsid w:val="00670FCD"/>
    <w:rsid w:val="006B1A46"/>
    <w:rsid w:val="00911B71"/>
    <w:rsid w:val="009C7E93"/>
    <w:rsid w:val="00B36369"/>
    <w:rsid w:val="00C17711"/>
    <w:rsid w:val="00D0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8F0E3"/>
  <w15:chartTrackingRefBased/>
  <w15:docId w15:val="{6CDCCEEF-3D1D-4F0F-B577-EAF16422F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02D9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02D94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2226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jb.sk/cenni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kniznicamalaida@gmail.com</cp:lastModifiedBy>
  <cp:revision>8</cp:revision>
  <cp:lastPrinted>2023-03-20T14:22:00Z</cp:lastPrinted>
  <dcterms:created xsi:type="dcterms:W3CDTF">2023-01-04T15:23:00Z</dcterms:created>
  <dcterms:modified xsi:type="dcterms:W3CDTF">2023-03-20T14:23:00Z</dcterms:modified>
</cp:coreProperties>
</file>