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48D" w:rsidRPr="000F7AC1" w:rsidRDefault="0097248D" w:rsidP="0097248D">
      <w:pPr>
        <w:jc w:val="center"/>
        <w:rPr>
          <w:b/>
          <w:sz w:val="28"/>
          <w:szCs w:val="28"/>
        </w:rPr>
      </w:pPr>
      <w:r w:rsidRPr="000F7AC1">
        <w:rPr>
          <w:b/>
          <w:sz w:val="28"/>
          <w:szCs w:val="28"/>
        </w:rPr>
        <w:t xml:space="preserve">Všeobecne záväzné nariadenie č. </w:t>
      </w:r>
      <w:r>
        <w:rPr>
          <w:b/>
          <w:sz w:val="28"/>
          <w:szCs w:val="28"/>
        </w:rPr>
        <w:t xml:space="preserve"> 4/2017</w:t>
      </w:r>
    </w:p>
    <w:p w:rsidR="0097248D" w:rsidRDefault="0097248D" w:rsidP="0097248D">
      <w:pPr>
        <w:jc w:val="center"/>
        <w:rPr>
          <w:b/>
        </w:rPr>
      </w:pPr>
      <w:r w:rsidRPr="000F7AC1">
        <w:rPr>
          <w:b/>
        </w:rPr>
        <w:t>O určení výšky dotácie na prevádzku a mzdy na dieťa materskej školy a školských zariadení so sídlom na území obce Malá Ida</w:t>
      </w:r>
      <w:r>
        <w:rPr>
          <w:b/>
        </w:rPr>
        <w:t xml:space="preserve"> a financovanie centier voľného času mimo sídla obce Malá Ida</w:t>
      </w:r>
    </w:p>
    <w:p w:rsidR="0097248D" w:rsidRPr="000F7AC1" w:rsidRDefault="0097248D" w:rsidP="0097248D">
      <w:pPr>
        <w:jc w:val="center"/>
        <w:rPr>
          <w:b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2"/>
      </w:tblGrid>
      <w:tr w:rsidR="0097248D" w:rsidTr="00787F33">
        <w:trPr>
          <w:trHeight w:val="558"/>
        </w:trPr>
        <w:tc>
          <w:tcPr>
            <w:tcW w:w="7192" w:type="dxa"/>
          </w:tcPr>
          <w:p w:rsidR="0097248D" w:rsidRPr="00CA2BC1" w:rsidRDefault="0097248D" w:rsidP="00787F33">
            <w:pPr>
              <w:spacing w:after="0" w:line="240" w:lineRule="auto"/>
              <w:rPr>
                <w:b/>
              </w:rPr>
            </w:pPr>
            <w:r w:rsidRPr="00CA2BC1">
              <w:rPr>
                <w:b/>
              </w:rPr>
              <w:t xml:space="preserve">Návrh VZN vyvesený na úradnej tabuli a internetovej stránke obce Malá Ida  </w:t>
            </w:r>
          </w:p>
          <w:p w:rsidR="0097248D" w:rsidRDefault="0097248D" w:rsidP="00787F33">
            <w:pPr>
              <w:spacing w:after="0" w:line="240" w:lineRule="auto"/>
              <w:rPr>
                <w:b/>
              </w:rPr>
            </w:pPr>
            <w:r w:rsidRPr="00CA2BC1">
              <w:rPr>
                <w:b/>
              </w:rPr>
              <w:t xml:space="preserve">od :  </w:t>
            </w:r>
            <w:r>
              <w:rPr>
                <w:b/>
              </w:rPr>
              <w:t>28.11.2017</w:t>
            </w:r>
            <w:r w:rsidRPr="00CA2BC1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CA2BC1">
              <w:rPr>
                <w:b/>
              </w:rPr>
              <w:t xml:space="preserve">do : </w:t>
            </w:r>
            <w:r>
              <w:rPr>
                <w:b/>
              </w:rPr>
              <w:t xml:space="preserve"> 13.12.2017    </w:t>
            </w:r>
          </w:p>
        </w:tc>
      </w:tr>
      <w:tr w:rsidR="0097248D" w:rsidTr="00787F33">
        <w:trPr>
          <w:trHeight w:val="272"/>
        </w:trPr>
        <w:tc>
          <w:tcPr>
            <w:tcW w:w="7192" w:type="dxa"/>
          </w:tcPr>
          <w:p w:rsidR="0097248D" w:rsidRDefault="0097248D" w:rsidP="00787F33">
            <w:pPr>
              <w:spacing w:after="0" w:line="240" w:lineRule="auto"/>
              <w:rPr>
                <w:b/>
              </w:rPr>
            </w:pPr>
            <w:r w:rsidRPr="00CA2BC1">
              <w:rPr>
                <w:b/>
              </w:rPr>
              <w:t>Prerokované na Obecnom zastupiteľstve dňa:</w:t>
            </w:r>
            <w:r>
              <w:rPr>
                <w:b/>
              </w:rPr>
              <w:t xml:space="preserve">  14.12.2017</w:t>
            </w:r>
          </w:p>
        </w:tc>
      </w:tr>
      <w:tr w:rsidR="0097248D" w:rsidTr="00787F33">
        <w:trPr>
          <w:trHeight w:val="294"/>
        </w:trPr>
        <w:tc>
          <w:tcPr>
            <w:tcW w:w="7192" w:type="dxa"/>
          </w:tcPr>
          <w:p w:rsidR="0097248D" w:rsidRDefault="0097248D" w:rsidP="00787F33">
            <w:pPr>
              <w:spacing w:after="0" w:line="240" w:lineRule="auto"/>
              <w:rPr>
                <w:b/>
              </w:rPr>
            </w:pPr>
            <w:r w:rsidRPr="00CA2BC1">
              <w:rPr>
                <w:b/>
              </w:rPr>
              <w:t xml:space="preserve">Schválené uznesením Obecného zastupiteľstva  č. </w:t>
            </w:r>
            <w:r w:rsidR="00220614">
              <w:rPr>
                <w:b/>
              </w:rPr>
              <w:t>67/2017</w:t>
            </w:r>
            <w:r w:rsidRPr="00CA2BC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97248D" w:rsidTr="00787F33">
        <w:trPr>
          <w:trHeight w:val="336"/>
        </w:trPr>
        <w:tc>
          <w:tcPr>
            <w:tcW w:w="7192" w:type="dxa"/>
          </w:tcPr>
          <w:p w:rsidR="0097248D" w:rsidRPr="00CA2BC1" w:rsidRDefault="0097248D" w:rsidP="00787F33">
            <w:pPr>
              <w:spacing w:after="0" w:line="240" w:lineRule="auto"/>
              <w:rPr>
                <w:b/>
              </w:rPr>
            </w:pPr>
            <w:r w:rsidRPr="00CA2BC1">
              <w:rPr>
                <w:b/>
              </w:rPr>
              <w:t xml:space="preserve">VZN vyvesené po schválení  dňa : </w:t>
            </w:r>
            <w:r w:rsidR="00220614">
              <w:rPr>
                <w:b/>
              </w:rPr>
              <w:t>21.12.2017</w:t>
            </w:r>
          </w:p>
        </w:tc>
      </w:tr>
      <w:tr w:rsidR="0097248D" w:rsidTr="00787F33">
        <w:trPr>
          <w:trHeight w:val="392"/>
        </w:trPr>
        <w:tc>
          <w:tcPr>
            <w:tcW w:w="7192" w:type="dxa"/>
          </w:tcPr>
          <w:p w:rsidR="0097248D" w:rsidRPr="00CA2BC1" w:rsidRDefault="0097248D" w:rsidP="00787F33">
            <w:pPr>
              <w:spacing w:after="0" w:line="240" w:lineRule="auto"/>
              <w:rPr>
                <w:b/>
              </w:rPr>
            </w:pPr>
            <w:r w:rsidRPr="00CA2BC1">
              <w:rPr>
                <w:b/>
              </w:rPr>
              <w:t>VZN účinné dňa :</w:t>
            </w:r>
            <w:r w:rsidR="00220614">
              <w:rPr>
                <w:b/>
              </w:rPr>
              <w:t xml:space="preserve"> 5.1.2018</w:t>
            </w:r>
            <w:r w:rsidRPr="00CA2BC1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</w:p>
        </w:tc>
      </w:tr>
    </w:tbl>
    <w:p w:rsidR="0097248D" w:rsidRDefault="0097248D" w:rsidP="0097248D">
      <w:pPr>
        <w:spacing w:before="240"/>
        <w:jc w:val="both"/>
      </w:pPr>
    </w:p>
    <w:p w:rsidR="0097248D" w:rsidRDefault="0097248D" w:rsidP="0097248D">
      <w:pPr>
        <w:spacing w:after="0"/>
        <w:jc w:val="both"/>
      </w:pPr>
      <w:r>
        <w:t xml:space="preserve">Obecné zastupiteľstvo obce Malá Ida vo veciach územnej samosprávy v zmysle § 6 ods. 1 zákona č. 369/1990 Zb. o obecnom zriadení v znení neskorších právnych predpisov , §6 ods. 2  </w:t>
      </w:r>
      <w:r w:rsidRPr="002F2A83">
        <w:t>zákona</w:t>
      </w:r>
      <w:r w:rsidRPr="00F83BD6">
        <w:rPr>
          <w:color w:val="FF0000"/>
        </w:rPr>
        <w:t xml:space="preserve"> </w:t>
      </w:r>
      <w:r w:rsidRPr="002F2A83">
        <w:t xml:space="preserve">596/2003 </w:t>
      </w:r>
      <w:proofErr w:type="spellStart"/>
      <w:r w:rsidRPr="002F2A83">
        <w:t>Z.</w:t>
      </w:r>
      <w:r>
        <w:t>z</w:t>
      </w:r>
      <w:proofErr w:type="spellEnd"/>
      <w:r>
        <w:t xml:space="preserve">. o štátnej správe v školstve a školskej samospráve a o zmene a doplnení niektorých zákonov v znení neskorších predpisov, § 19 zákona č. 523/2004 </w:t>
      </w:r>
      <w:proofErr w:type="spellStart"/>
      <w:r>
        <w:t>Z.z</w:t>
      </w:r>
      <w:proofErr w:type="spellEnd"/>
      <w:r>
        <w:t xml:space="preserve">. o rozpočtových pravidlách verejnej správy a o zmene a doplnení niektorých zákonov v znení neskorších predpisov a § 7 zákona č. 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znení neskorších predpisov sa uznieslo na tomto:</w:t>
      </w:r>
    </w:p>
    <w:p w:rsidR="0097248D" w:rsidRDefault="0097248D" w:rsidP="0097248D">
      <w:pPr>
        <w:jc w:val="center"/>
        <w:rPr>
          <w:b/>
        </w:rPr>
      </w:pPr>
    </w:p>
    <w:p w:rsidR="0097248D" w:rsidRPr="000F7AC1" w:rsidRDefault="0097248D" w:rsidP="0097248D">
      <w:pPr>
        <w:jc w:val="center"/>
        <w:rPr>
          <w:b/>
        </w:rPr>
      </w:pPr>
      <w:r w:rsidRPr="000F7AC1">
        <w:rPr>
          <w:b/>
        </w:rPr>
        <w:t>Všeobecne záväznom nariadení</w:t>
      </w:r>
    </w:p>
    <w:p w:rsidR="0097248D" w:rsidRDefault="0097248D" w:rsidP="0097248D">
      <w:pPr>
        <w:spacing w:after="0"/>
        <w:jc w:val="center"/>
      </w:pPr>
      <w:r>
        <w:t>§</w:t>
      </w:r>
      <w:r w:rsidRPr="00031AA7">
        <w:rPr>
          <w:b/>
        </w:rPr>
        <w:t xml:space="preserve"> </w:t>
      </w:r>
      <w:r>
        <w:t>1</w:t>
      </w:r>
    </w:p>
    <w:p w:rsidR="0097248D" w:rsidRPr="000F7AC1" w:rsidRDefault="0097248D" w:rsidP="0097248D">
      <w:pPr>
        <w:jc w:val="center"/>
        <w:rPr>
          <w:b/>
        </w:rPr>
      </w:pPr>
      <w:r w:rsidRPr="000F7AC1">
        <w:rPr>
          <w:b/>
        </w:rPr>
        <w:t>Predmet úpravy</w:t>
      </w:r>
    </w:p>
    <w:p w:rsidR="0097248D" w:rsidRDefault="0097248D" w:rsidP="0097248D">
      <w:pPr>
        <w:jc w:val="both"/>
      </w:pPr>
      <w:r>
        <w:t xml:space="preserve">1) Všeobecne záväzne nariadenie obce určuje výšku a účel použitia dotácie na prevádzku a mzdy na dieťa materskej školy a žiaka školských zariadení so sídlom na území obce Malá Ida, ktoré sú na základe rozhodnutia Ministerstva školstva SR  zaradené do siete škôl a školských zariadení Ministerstva školstva Slovenskej republiky a financovanie záujmového vzdelávania detí v centrách voľného času (ďalej len CVČ) s trvalým pobytom v obci. </w:t>
      </w:r>
    </w:p>
    <w:p w:rsidR="0097248D" w:rsidRDefault="0097248D" w:rsidP="0097248D">
      <w:pPr>
        <w:jc w:val="both"/>
      </w:pPr>
    </w:p>
    <w:p w:rsidR="0097248D" w:rsidRDefault="0097248D" w:rsidP="0097248D">
      <w:pPr>
        <w:spacing w:after="0"/>
        <w:jc w:val="center"/>
      </w:pPr>
      <w:r>
        <w:t>§ 2</w:t>
      </w:r>
    </w:p>
    <w:p w:rsidR="0097248D" w:rsidRPr="000F7AC1" w:rsidRDefault="0097248D" w:rsidP="0097248D">
      <w:pPr>
        <w:jc w:val="center"/>
        <w:rPr>
          <w:b/>
        </w:rPr>
      </w:pPr>
      <w:r w:rsidRPr="000F7AC1">
        <w:rPr>
          <w:b/>
        </w:rPr>
        <w:t>Príjemca dotácie</w:t>
      </w:r>
    </w:p>
    <w:p w:rsidR="0097248D" w:rsidRDefault="0097248D" w:rsidP="0097248D">
      <w:pPr>
        <w:spacing w:after="0"/>
        <w:jc w:val="both"/>
      </w:pPr>
      <w:r>
        <w:t>1) Príjemcom dotácie podľa tohto nariadenia je</w:t>
      </w:r>
    </w:p>
    <w:p w:rsidR="0097248D" w:rsidRDefault="0097248D" w:rsidP="0097248D">
      <w:pPr>
        <w:spacing w:after="0" w:line="240" w:lineRule="auto"/>
        <w:jc w:val="both"/>
      </w:pPr>
      <w:r>
        <w:t>a) školské zariadenia – školský klub detí a školská jedáleň pri Základnej škole v Malej Ide s právnou</w:t>
      </w:r>
    </w:p>
    <w:p w:rsidR="0097248D" w:rsidRDefault="0097248D" w:rsidP="0097248D">
      <w:pPr>
        <w:spacing w:after="0" w:line="240" w:lineRule="auto"/>
        <w:jc w:val="both"/>
      </w:pPr>
      <w:r>
        <w:t xml:space="preserve">     subjektivitou v zriaďovateľskej  pôsobnosti obce,</w:t>
      </w:r>
    </w:p>
    <w:p w:rsidR="0097248D" w:rsidRDefault="0097248D" w:rsidP="0097248D">
      <w:pPr>
        <w:spacing w:after="0" w:line="240" w:lineRule="auto"/>
        <w:jc w:val="both"/>
      </w:pPr>
      <w:r>
        <w:t>b) obec  Malá Ida za materskú školu bez právnej subjektivity</w:t>
      </w:r>
    </w:p>
    <w:p w:rsidR="0097248D" w:rsidRDefault="0097248D" w:rsidP="0097248D">
      <w:pPr>
        <w:spacing w:after="0" w:line="240" w:lineRule="auto"/>
        <w:jc w:val="both"/>
      </w:pPr>
      <w:r>
        <w:t>c) centrá voľného času (ďalej len CVČ) zriadené inou obcou alebo neštátnym zriaďovateľom mimo</w:t>
      </w:r>
    </w:p>
    <w:p w:rsidR="0097248D" w:rsidRDefault="0097248D" w:rsidP="0097248D">
      <w:pPr>
        <w:spacing w:after="0" w:line="240" w:lineRule="auto"/>
        <w:jc w:val="both"/>
      </w:pPr>
      <w:r>
        <w:t xml:space="preserve">     územia obce</w:t>
      </w:r>
    </w:p>
    <w:p w:rsidR="0097248D" w:rsidRDefault="0097248D" w:rsidP="0097248D">
      <w:pPr>
        <w:spacing w:line="240" w:lineRule="auto"/>
        <w:jc w:val="center"/>
      </w:pPr>
    </w:p>
    <w:p w:rsidR="0097248D" w:rsidRDefault="0097248D" w:rsidP="0097248D">
      <w:pPr>
        <w:spacing w:after="0"/>
        <w:jc w:val="center"/>
      </w:pPr>
      <w:r>
        <w:lastRenderedPageBreak/>
        <w:t>§ 3</w:t>
      </w:r>
    </w:p>
    <w:p w:rsidR="0097248D" w:rsidRDefault="0097248D" w:rsidP="0097248D">
      <w:pPr>
        <w:spacing w:line="240" w:lineRule="auto"/>
        <w:jc w:val="center"/>
        <w:rPr>
          <w:b/>
        </w:rPr>
      </w:pPr>
      <w:r w:rsidRPr="000F7AC1">
        <w:rPr>
          <w:b/>
        </w:rPr>
        <w:t>Výška a účel dotácie</w:t>
      </w:r>
    </w:p>
    <w:p w:rsidR="0097248D" w:rsidRDefault="0097248D" w:rsidP="0097248D">
      <w:pPr>
        <w:spacing w:line="240" w:lineRule="auto"/>
        <w:jc w:val="both"/>
      </w:pPr>
      <w:r>
        <w:t>1) Výška dotácie na príslušný kalendárny rok na prevádzku a mzdy na dieťa materskej školy a žiaka školských  zariadení v zriaďovateľskej pôsobnosti obce a CVČ  je určená v prílohe č. 1 všeobecne záväzného nariadenia.</w:t>
      </w:r>
    </w:p>
    <w:p w:rsidR="0097248D" w:rsidRDefault="0097248D" w:rsidP="0097248D">
      <w:pPr>
        <w:spacing w:line="240" w:lineRule="auto"/>
        <w:jc w:val="both"/>
      </w:pPr>
      <w:r>
        <w:t>2)  Prijímateľ dotácie podľa § 2 je oprávnený použiť dotáciu len na úhradu osobných a prevádzkových nákladov materskej školy a školských zariadení so sídlom na území obce a CVČ pri jej použití musí zabezpečiť hospodárnosť, efektívnosť a účelnosť jej použitia.</w:t>
      </w:r>
    </w:p>
    <w:p w:rsidR="0097248D" w:rsidRDefault="0097248D" w:rsidP="0097248D">
      <w:pPr>
        <w:spacing w:line="240" w:lineRule="auto"/>
        <w:jc w:val="both"/>
      </w:pPr>
      <w:r>
        <w:t>3) V prípade, že dotácia nebude vyčerpaná do 31.12. príslušného kalendárneho roku, je prijímateľ povinný nevyčerpanú dotáciu vrátiť späť na účet obce do 31.12. príslušného kalendárneho roku.</w:t>
      </w:r>
    </w:p>
    <w:p w:rsidR="0097248D" w:rsidRDefault="0097248D" w:rsidP="0097248D">
      <w:pPr>
        <w:spacing w:line="240" w:lineRule="auto"/>
        <w:jc w:val="both"/>
      </w:pPr>
    </w:p>
    <w:p w:rsidR="0097248D" w:rsidRDefault="0097248D" w:rsidP="0097248D">
      <w:pPr>
        <w:spacing w:after="0"/>
        <w:jc w:val="center"/>
      </w:pPr>
      <w:r>
        <w:t>§ 4</w:t>
      </w:r>
    </w:p>
    <w:p w:rsidR="0097248D" w:rsidRPr="00EE1304" w:rsidRDefault="0097248D" w:rsidP="0097248D">
      <w:pPr>
        <w:spacing w:line="240" w:lineRule="auto"/>
        <w:jc w:val="center"/>
        <w:rPr>
          <w:b/>
        </w:rPr>
      </w:pPr>
      <w:r w:rsidRPr="00EE1304">
        <w:rPr>
          <w:b/>
        </w:rPr>
        <w:t>Termín a spôsob poskytovania dotácie</w:t>
      </w:r>
    </w:p>
    <w:p w:rsidR="0097248D" w:rsidRDefault="0097248D" w:rsidP="0097248D">
      <w:pPr>
        <w:spacing w:after="0" w:line="240" w:lineRule="auto"/>
        <w:jc w:val="both"/>
      </w:pPr>
      <w:r>
        <w:t xml:space="preserve">1) Obec poskytne príjemcovi  - školskému zariadeniu  dotáciu mesačne (vo výške jednej dvanástiny z dotácie na príslušný kalendárny rok) do 25. dňa príslušného  mesiaca. Dotácia pre Materskú školu bude vedená na účte obce a bude priebežne mesačne čerpaná v jednej dvanástine z dotácie na príslušný kalendárny rok. </w:t>
      </w:r>
    </w:p>
    <w:p w:rsidR="0097248D" w:rsidRDefault="0097248D" w:rsidP="0097248D">
      <w:pPr>
        <w:spacing w:line="240" w:lineRule="auto"/>
        <w:jc w:val="both"/>
      </w:pPr>
      <w:r>
        <w:t>2) Dotácia pre centrá voľného času bude poskytnutá v dvoch splátkach a to  prvá časť do 30.6.  a druhá časť do 30.11.  podľa stavu k  15.9. príslušného roka.</w:t>
      </w:r>
    </w:p>
    <w:p w:rsidR="0097248D" w:rsidRDefault="0097248D" w:rsidP="0097248D">
      <w:pPr>
        <w:spacing w:line="240" w:lineRule="auto"/>
        <w:jc w:val="both"/>
      </w:pPr>
    </w:p>
    <w:p w:rsidR="0097248D" w:rsidRDefault="0097248D" w:rsidP="0097248D">
      <w:pPr>
        <w:spacing w:after="0"/>
        <w:jc w:val="center"/>
      </w:pPr>
      <w:r>
        <w:t>§ 5</w:t>
      </w:r>
    </w:p>
    <w:p w:rsidR="0097248D" w:rsidRPr="00C21D54" w:rsidRDefault="0097248D" w:rsidP="0097248D">
      <w:pPr>
        <w:jc w:val="center"/>
        <w:rPr>
          <w:b/>
        </w:rPr>
      </w:pPr>
      <w:r w:rsidRPr="00C21D54">
        <w:rPr>
          <w:b/>
        </w:rPr>
        <w:t>Záverečné ustanovenie</w:t>
      </w:r>
    </w:p>
    <w:p w:rsidR="0097248D" w:rsidRDefault="0097248D" w:rsidP="0097248D">
      <w:pPr>
        <w:spacing w:after="0"/>
      </w:pPr>
      <w:r>
        <w:t>1)  Na ustanovenia súvisiace s určením výšky dotácie na prevádzku a mzdy na dieťa materskej školy, žiaka školského zariadenia so sídlom na území obce Malá Ida  a CVČ neupravené týmto všeobecne záväzným nariadením  sa vzťahujú príslušné právne predpisy.</w:t>
      </w:r>
    </w:p>
    <w:p w:rsidR="0097248D" w:rsidRDefault="0097248D" w:rsidP="0097248D">
      <w:r>
        <w:t xml:space="preserve">2) Týmto Všeobecne záväzným nariadením sa ruší  VZN č. 4/2009 schválené </w:t>
      </w:r>
      <w:r w:rsidRPr="00826876">
        <w:t xml:space="preserve"> </w:t>
      </w:r>
      <w:r>
        <w:t>uznesením č . 66/2009, zo dňa 17.12.2009.</w:t>
      </w:r>
    </w:p>
    <w:p w:rsidR="0097248D" w:rsidRDefault="0097248D" w:rsidP="0097248D">
      <w:pPr>
        <w:spacing w:after="0" w:line="240" w:lineRule="auto"/>
      </w:pPr>
    </w:p>
    <w:p w:rsidR="0097248D" w:rsidRDefault="0097248D" w:rsidP="0097248D">
      <w:pPr>
        <w:spacing w:line="240" w:lineRule="auto"/>
      </w:pPr>
    </w:p>
    <w:p w:rsidR="0097248D" w:rsidRDefault="0097248D" w:rsidP="009724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PaedDr</w:t>
      </w:r>
      <w:proofErr w:type="spellEnd"/>
      <w:r>
        <w:t xml:space="preserve"> .Jana Kallová</w:t>
      </w:r>
    </w:p>
    <w:p w:rsidR="0097248D" w:rsidRDefault="0097248D" w:rsidP="009724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Starostka obce</w:t>
      </w: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44380A" w:rsidRPr="00474C28" w:rsidRDefault="0044380A" w:rsidP="0044380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Príloha</w:t>
      </w:r>
      <w:r w:rsidRPr="00474C28">
        <w:rPr>
          <w:b/>
          <w:sz w:val="28"/>
          <w:szCs w:val="28"/>
        </w:rPr>
        <w:t xml:space="preserve"> č. 1 k VZN č. 4/2017</w:t>
      </w:r>
    </w:p>
    <w:p w:rsidR="0044380A" w:rsidRDefault="0044380A" w:rsidP="0044380A">
      <w:pPr>
        <w:spacing w:after="0"/>
      </w:pPr>
    </w:p>
    <w:p w:rsidR="0044380A" w:rsidRDefault="0044380A" w:rsidP="0044380A">
      <w:pPr>
        <w:spacing w:after="0"/>
      </w:pPr>
    </w:p>
    <w:p w:rsidR="0044380A" w:rsidRDefault="0044380A" w:rsidP="0044380A">
      <w:pPr>
        <w:spacing w:after="0"/>
      </w:pPr>
    </w:p>
    <w:p w:rsidR="0044380A" w:rsidRPr="0084783A" w:rsidRDefault="0044380A" w:rsidP="0044380A">
      <w:pPr>
        <w:spacing w:after="0"/>
        <w:rPr>
          <w:sz w:val="24"/>
          <w:szCs w:val="24"/>
        </w:rPr>
      </w:pPr>
      <w:r>
        <w:rPr>
          <w:sz w:val="24"/>
          <w:szCs w:val="24"/>
        </w:rPr>
        <w:t>Dotácia na rok 2022</w:t>
      </w:r>
      <w:r w:rsidRPr="0084783A">
        <w:rPr>
          <w:sz w:val="24"/>
          <w:szCs w:val="24"/>
        </w:rPr>
        <w:t xml:space="preserve">  na prevádzku a mzdy na dieťa materskej školy a žiaka školských zariadení  v zriaďovateľskej pôsobnosti obce a CVČ nezriadených obcou Malá Ida</w:t>
      </w:r>
      <w:r>
        <w:rPr>
          <w:sz w:val="24"/>
          <w:szCs w:val="24"/>
        </w:rPr>
        <w:t>.</w:t>
      </w:r>
    </w:p>
    <w:p w:rsidR="0044380A" w:rsidRPr="0084783A" w:rsidRDefault="0044380A" w:rsidP="0044380A">
      <w:pPr>
        <w:spacing w:after="0"/>
        <w:rPr>
          <w:sz w:val="24"/>
          <w:szCs w:val="24"/>
        </w:rPr>
      </w:pPr>
    </w:p>
    <w:p w:rsidR="0044380A" w:rsidRPr="0084783A" w:rsidRDefault="0044380A" w:rsidP="0044380A">
      <w:pPr>
        <w:spacing w:after="0"/>
        <w:rPr>
          <w:sz w:val="24"/>
          <w:szCs w:val="24"/>
        </w:rPr>
      </w:pPr>
    </w:p>
    <w:p w:rsidR="0044380A" w:rsidRPr="0084783A" w:rsidRDefault="0044380A" w:rsidP="0044380A">
      <w:pPr>
        <w:spacing w:after="0"/>
        <w:rPr>
          <w:sz w:val="24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2685"/>
      </w:tblGrid>
      <w:tr w:rsidR="0044380A" w:rsidRPr="0084783A" w:rsidTr="00E431A1">
        <w:trPr>
          <w:trHeight w:val="57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0A" w:rsidRPr="0084783A" w:rsidRDefault="0044380A" w:rsidP="00E431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783A">
              <w:rPr>
                <w:b/>
                <w:sz w:val="24"/>
                <w:szCs w:val="24"/>
              </w:rPr>
              <w:t>Kategória školských zariadení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0A" w:rsidRPr="0084783A" w:rsidRDefault="0044380A" w:rsidP="00E431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783A">
              <w:rPr>
                <w:b/>
                <w:sz w:val="24"/>
                <w:szCs w:val="24"/>
              </w:rPr>
              <w:t>Dotácia na mzdy a prevádzku na žiaka v eurách</w:t>
            </w:r>
          </w:p>
        </w:tc>
      </w:tr>
      <w:tr w:rsidR="0044380A" w:rsidRPr="0084783A" w:rsidTr="00E431A1">
        <w:trPr>
          <w:trHeight w:val="69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0A" w:rsidRPr="0084783A" w:rsidRDefault="0044380A" w:rsidP="00E431A1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 xml:space="preserve">Materská škola </w:t>
            </w:r>
          </w:p>
          <w:p w:rsidR="0044380A" w:rsidRPr="0084783A" w:rsidRDefault="0044380A" w:rsidP="00E431A1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bez právnej subjektivity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0A" w:rsidRPr="0084783A" w:rsidRDefault="0044380A" w:rsidP="00E43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4380A" w:rsidRPr="0084783A" w:rsidRDefault="0044380A" w:rsidP="00E43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3359,00</w:t>
            </w:r>
          </w:p>
        </w:tc>
      </w:tr>
      <w:tr w:rsidR="0044380A" w:rsidRPr="0084783A" w:rsidTr="00E431A1">
        <w:trPr>
          <w:trHeight w:val="70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0A" w:rsidRPr="0084783A" w:rsidRDefault="0044380A" w:rsidP="00E431A1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Školský klub detí</w:t>
            </w:r>
          </w:p>
          <w:p w:rsidR="0044380A" w:rsidRPr="0084783A" w:rsidRDefault="0044380A" w:rsidP="00E431A1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pri ZŠ Malá Ida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0A" w:rsidRPr="0084783A" w:rsidRDefault="0044380A" w:rsidP="00E431A1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44380A" w:rsidRPr="0084783A" w:rsidRDefault="0044380A" w:rsidP="00E43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556,00</w:t>
            </w:r>
          </w:p>
        </w:tc>
      </w:tr>
      <w:tr w:rsidR="0044380A" w:rsidRPr="0084783A" w:rsidTr="00E431A1">
        <w:trPr>
          <w:trHeight w:val="72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0A" w:rsidRPr="0084783A" w:rsidRDefault="0044380A" w:rsidP="00E431A1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Školská jedáleň</w:t>
            </w:r>
          </w:p>
          <w:p w:rsidR="0044380A" w:rsidRPr="0084783A" w:rsidRDefault="0044380A" w:rsidP="00E431A1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pri ZŠ Malá Ida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0A" w:rsidRPr="0084783A" w:rsidRDefault="0044380A" w:rsidP="00E431A1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44380A" w:rsidRPr="0084783A" w:rsidRDefault="0044380A" w:rsidP="00E43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497,00</w:t>
            </w:r>
          </w:p>
        </w:tc>
      </w:tr>
      <w:tr w:rsidR="0044380A" w:rsidRPr="0084783A" w:rsidTr="00E431A1">
        <w:trPr>
          <w:trHeight w:val="75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0A" w:rsidRPr="0084783A" w:rsidRDefault="0044380A" w:rsidP="00E431A1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CVČ nezriadené obcou</w:t>
            </w:r>
          </w:p>
          <w:p w:rsidR="0044380A" w:rsidRPr="0084783A" w:rsidRDefault="0044380A" w:rsidP="00E431A1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Malá Ida</w:t>
            </w:r>
          </w:p>
          <w:p w:rsidR="0044380A" w:rsidRPr="0084783A" w:rsidRDefault="0044380A" w:rsidP="00E431A1">
            <w:pPr>
              <w:spacing w:after="0"/>
              <w:ind w:left="-23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0A" w:rsidRPr="0084783A" w:rsidRDefault="0044380A" w:rsidP="00E431A1">
            <w:pPr>
              <w:jc w:val="center"/>
              <w:rPr>
                <w:sz w:val="24"/>
                <w:szCs w:val="24"/>
              </w:rPr>
            </w:pPr>
          </w:p>
          <w:p w:rsidR="0044380A" w:rsidRPr="0084783A" w:rsidRDefault="0044380A" w:rsidP="00E431A1">
            <w:pPr>
              <w:jc w:val="center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70,00</w:t>
            </w:r>
          </w:p>
          <w:p w:rsidR="0044380A" w:rsidRPr="0084783A" w:rsidRDefault="0044380A" w:rsidP="00E431A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4380A" w:rsidRDefault="0044380A" w:rsidP="0044380A">
      <w:pPr>
        <w:spacing w:after="0"/>
      </w:pPr>
    </w:p>
    <w:p w:rsidR="0044380A" w:rsidRDefault="0044380A" w:rsidP="0044380A">
      <w:pPr>
        <w:spacing w:after="0"/>
      </w:pPr>
    </w:p>
    <w:p w:rsidR="0044380A" w:rsidRDefault="0044380A" w:rsidP="0044380A"/>
    <w:p w:rsidR="0044380A" w:rsidRDefault="0044380A" w:rsidP="0044380A"/>
    <w:p w:rsidR="0044380A" w:rsidRPr="001C0212" w:rsidRDefault="0044380A" w:rsidP="004438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zverejnený dňa: 2.12.2021</w:t>
      </w:r>
    </w:p>
    <w:p w:rsidR="0044380A" w:rsidRPr="001C0212" w:rsidRDefault="0044380A" w:rsidP="004438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1C0212">
        <w:rPr>
          <w:rFonts w:ascii="Arial" w:hAnsi="Arial" w:cs="Arial"/>
          <w:b/>
        </w:rPr>
        <w:t>chválený dňa</w:t>
      </w:r>
      <w:r>
        <w:rPr>
          <w:rFonts w:ascii="Arial" w:hAnsi="Arial" w:cs="Arial"/>
          <w:b/>
        </w:rPr>
        <w:t>:</w:t>
      </w:r>
      <w:r w:rsidRPr="001C02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20.12.2021</w:t>
      </w:r>
    </w:p>
    <w:p w:rsidR="0044380A" w:rsidRPr="001C0212" w:rsidRDefault="0044380A" w:rsidP="004438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Účinný dňa: 7.1.2022</w:t>
      </w:r>
    </w:p>
    <w:p w:rsidR="0044380A" w:rsidRDefault="0044380A" w:rsidP="0044380A"/>
    <w:p w:rsidR="0044380A" w:rsidRDefault="0044380A" w:rsidP="0044380A"/>
    <w:p w:rsidR="0097248D" w:rsidRDefault="0097248D" w:rsidP="0097248D">
      <w:pPr>
        <w:spacing w:after="0"/>
      </w:pPr>
      <w:bookmarkStart w:id="0" w:name="_GoBack"/>
      <w:bookmarkEnd w:id="0"/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97248D" w:rsidRDefault="0097248D" w:rsidP="0097248D">
      <w:pPr>
        <w:spacing w:after="0"/>
      </w:pPr>
    </w:p>
    <w:p w:rsidR="005E0A19" w:rsidRDefault="005E0A19"/>
    <w:sectPr w:rsidR="005E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66"/>
    <w:rsid w:val="00220614"/>
    <w:rsid w:val="0044380A"/>
    <w:rsid w:val="005E0A19"/>
    <w:rsid w:val="0097248D"/>
    <w:rsid w:val="00F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35A85-E2AD-4D80-ADAB-01EBE061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48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2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CHOVANÍKOVÁ Helena</dc:creator>
  <cp:keywords/>
  <dc:description/>
  <cp:lastModifiedBy>BLAŽEJOVÁ Stanislava</cp:lastModifiedBy>
  <cp:revision>5</cp:revision>
  <cp:lastPrinted>2017-12-20T10:47:00Z</cp:lastPrinted>
  <dcterms:created xsi:type="dcterms:W3CDTF">2017-12-15T11:04:00Z</dcterms:created>
  <dcterms:modified xsi:type="dcterms:W3CDTF">2021-12-22T08:56:00Z</dcterms:modified>
</cp:coreProperties>
</file>