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57" w:rsidRPr="007A5457" w:rsidRDefault="007A5457" w:rsidP="007A5457">
      <w:pPr>
        <w:shd w:val="clear" w:color="auto" w:fill="FFFFFF"/>
        <w:spacing w:after="150" w:line="310" w:lineRule="atLeast"/>
        <w:outlineLvl w:val="0"/>
        <w:rPr>
          <w:rFonts w:ascii="Tahoma" w:eastAsia="Times New Roman" w:hAnsi="Tahoma" w:cs="Tahoma"/>
          <w:b/>
          <w:bCs/>
          <w:color w:val="000000"/>
          <w:kern w:val="36"/>
          <w:sz w:val="26"/>
          <w:szCs w:val="26"/>
          <w:lang w:eastAsia="sk-SK"/>
        </w:rPr>
      </w:pPr>
      <w:r w:rsidRPr="007A5457">
        <w:rPr>
          <w:rFonts w:ascii="Tahoma" w:eastAsia="Times New Roman" w:hAnsi="Tahoma" w:cs="Tahoma"/>
          <w:b/>
          <w:bCs/>
          <w:color w:val="000000"/>
          <w:kern w:val="36"/>
          <w:sz w:val="26"/>
          <w:szCs w:val="26"/>
          <w:lang w:eastAsia="sk-SK"/>
        </w:rPr>
        <w:t>Hlasovací preukaz</w:t>
      </w:r>
    </w:p>
    <w:p w:rsidR="007A5457" w:rsidRPr="007A5457" w:rsidRDefault="007A5457" w:rsidP="007A5457">
      <w:pPr>
        <w:shd w:val="clear" w:color="auto" w:fill="FFFFFF"/>
        <w:spacing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Volič, ktorý má trvalý pobyt na území Slovenskej republiky a v deň konania volieb nebude môcť voliť v mieste svojho trvalého pobytu vo volebnom okrsku, v ktorého zozname voličov je zapísaný, môže požiadať </w:t>
      </w:r>
      <w:r w:rsidRPr="007A5457">
        <w:rPr>
          <w:rFonts w:ascii="Verdana" w:eastAsia="Times New Roman" w:hAnsi="Verdana" w:cs="Tahoma"/>
          <w:b/>
          <w:bCs/>
          <w:color w:val="000000"/>
          <w:sz w:val="24"/>
          <w:szCs w:val="24"/>
          <w:lang w:eastAsia="sk-SK"/>
        </w:rPr>
        <w:t>obec svojho trvalého pobytu </w:t>
      </w:r>
      <w:r w:rsidRPr="007A5457">
        <w:rPr>
          <w:rFonts w:ascii="Verdana" w:eastAsia="Times New Roman" w:hAnsi="Verdana" w:cs="Tahoma"/>
          <w:color w:val="000000"/>
          <w:sz w:val="24"/>
          <w:szCs w:val="24"/>
          <w:lang w:eastAsia="sk-SK"/>
        </w:rPr>
        <w:t>o vydanie hlasovacieho preukazu. Obec na základe žiadosti voličovi vydá hlasovací preukaz a zo zoznamu voličov ho vyčiarkne s poznámkou o vydaní hlasovacieho preukazu.</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Hlasovací preukaz oprávňuje na zápis do zoznamu voličov v ktoromkoľvek volebnom okrsku.</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Volič môže požiadať o vydanie hlasovacieho preukazu</w:t>
      </w:r>
    </w:p>
    <w:p w:rsidR="007A5457" w:rsidRPr="007A5457" w:rsidRDefault="007A5457" w:rsidP="007A5457">
      <w:pPr>
        <w:shd w:val="clear" w:color="auto" w:fill="FFFFFF"/>
        <w:spacing w:before="120" w:after="0" w:line="240" w:lineRule="auto"/>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u w:val="single"/>
          <w:lang w:eastAsia="sk-SK"/>
        </w:rPr>
        <w:t>osobne</w:t>
      </w:r>
      <w:r w:rsidRPr="007A5457">
        <w:rPr>
          <w:rFonts w:ascii="Verdana" w:eastAsia="Times New Roman" w:hAnsi="Verdana" w:cs="Tahoma"/>
          <w:color w:val="000000"/>
          <w:sz w:val="24"/>
          <w:szCs w:val="24"/>
          <w:lang w:eastAsia="sk-SK"/>
        </w:rPr>
        <w:t> najneskôr posledný pracovný deň pred konaním volieb (</w:t>
      </w:r>
      <w:proofErr w:type="spellStart"/>
      <w:r w:rsidRPr="007A5457">
        <w:rPr>
          <w:rFonts w:ascii="Verdana" w:eastAsia="Times New Roman" w:hAnsi="Verdana" w:cs="Tahoma"/>
          <w:color w:val="000000"/>
          <w:sz w:val="24"/>
          <w:szCs w:val="24"/>
          <w:lang w:eastAsia="sk-SK"/>
        </w:rPr>
        <w:t>t.j</w:t>
      </w:r>
      <w:proofErr w:type="spellEnd"/>
      <w:r w:rsidRPr="007A5457">
        <w:rPr>
          <w:rFonts w:ascii="Verdana" w:eastAsia="Times New Roman" w:hAnsi="Verdana" w:cs="Tahoma"/>
          <w:color w:val="000000"/>
          <w:sz w:val="24"/>
          <w:szCs w:val="24"/>
          <w:lang w:eastAsia="sk-SK"/>
        </w:rPr>
        <w:t>. najneskôr 28. 2. 2020) v úradných hodinách obce. Obec vydá hlasovací preukaz bezodkladne.</w:t>
      </w:r>
    </w:p>
    <w:p w:rsidR="007A5457" w:rsidRPr="007A5457" w:rsidRDefault="007A5457" w:rsidP="007A5457">
      <w:pPr>
        <w:shd w:val="clear" w:color="auto" w:fill="FFFFFF"/>
        <w:spacing w:before="120" w:after="0" w:line="240" w:lineRule="auto"/>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u w:val="single"/>
          <w:lang w:eastAsia="sk-SK"/>
        </w:rPr>
        <w:t>v listinnej forme</w:t>
      </w:r>
      <w:r w:rsidR="00EB5F33">
        <w:rPr>
          <w:rFonts w:ascii="Verdana" w:eastAsia="Times New Roman" w:hAnsi="Verdana" w:cs="Tahoma"/>
          <w:color w:val="000000"/>
          <w:sz w:val="24"/>
          <w:szCs w:val="24"/>
          <w:u w:val="single"/>
          <w:lang w:eastAsia="sk-SK"/>
        </w:rPr>
        <w:t xml:space="preserve"> </w:t>
      </w:r>
      <w:r w:rsidRPr="007A5457">
        <w:rPr>
          <w:rFonts w:ascii="Verdana" w:eastAsia="Times New Roman" w:hAnsi="Verdana" w:cs="Tahoma"/>
          <w:color w:val="000000"/>
          <w:sz w:val="24"/>
          <w:szCs w:val="24"/>
          <w:lang w:eastAsia="sk-SK"/>
        </w:rPr>
        <w:t>tak, aby žiadosť o vydanie hlasovacieho preukazu bola doručená obci najneskôr 15 pracovných dní predo dňom konania volieb (</w:t>
      </w:r>
      <w:proofErr w:type="spellStart"/>
      <w:r w:rsidRPr="007A5457">
        <w:rPr>
          <w:rFonts w:ascii="Verdana" w:eastAsia="Times New Roman" w:hAnsi="Verdana" w:cs="Tahoma"/>
          <w:color w:val="000000"/>
          <w:sz w:val="24"/>
          <w:szCs w:val="24"/>
          <w:lang w:eastAsia="sk-SK"/>
        </w:rPr>
        <w:t>t.j</w:t>
      </w:r>
      <w:proofErr w:type="spellEnd"/>
      <w:r w:rsidRPr="007A5457">
        <w:rPr>
          <w:rFonts w:ascii="Verdana" w:eastAsia="Times New Roman" w:hAnsi="Verdana" w:cs="Tahoma"/>
          <w:color w:val="000000"/>
          <w:sz w:val="24"/>
          <w:szCs w:val="24"/>
          <w:lang w:eastAsia="sk-SK"/>
        </w:rPr>
        <w:t>. najneskôr 10. 2. 2020),</w:t>
      </w:r>
    </w:p>
    <w:p w:rsidR="007A5457" w:rsidRPr="007A5457" w:rsidRDefault="007A5457" w:rsidP="007A5457">
      <w:pPr>
        <w:shd w:val="clear" w:color="auto" w:fill="FFFFFF"/>
        <w:spacing w:before="120" w:after="0" w:line="240" w:lineRule="auto"/>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u w:val="single"/>
          <w:lang w:eastAsia="sk-SK"/>
        </w:rPr>
        <w:t>elektronicky</w:t>
      </w:r>
      <w:r w:rsidRPr="007A5457">
        <w:rPr>
          <w:rFonts w:ascii="Verdana" w:eastAsia="Times New Roman" w:hAnsi="Verdana" w:cs="Tahoma"/>
          <w:color w:val="000000"/>
          <w:sz w:val="24"/>
          <w:szCs w:val="24"/>
          <w:lang w:eastAsia="sk-SK"/>
        </w:rPr>
        <w:t> (e-mailom)</w:t>
      </w:r>
      <w:bookmarkStart w:id="0" w:name="_GoBack"/>
      <w:bookmarkEnd w:id="0"/>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vo forme elektronickej snímky žiadosti (</w:t>
      </w:r>
      <w:proofErr w:type="spellStart"/>
      <w:r w:rsidRPr="007A5457">
        <w:rPr>
          <w:rFonts w:ascii="Verdana" w:eastAsia="Times New Roman" w:hAnsi="Verdana" w:cs="Tahoma"/>
          <w:color w:val="000000"/>
          <w:sz w:val="24"/>
          <w:szCs w:val="24"/>
          <w:lang w:eastAsia="sk-SK"/>
        </w:rPr>
        <w:t>sken</w:t>
      </w:r>
      <w:proofErr w:type="spellEnd"/>
      <w:r w:rsidRPr="007A5457">
        <w:rPr>
          <w:rFonts w:ascii="Verdana" w:eastAsia="Times New Roman" w:hAnsi="Verdana" w:cs="Tahoma"/>
          <w:color w:val="000000"/>
          <w:sz w:val="24"/>
          <w:szCs w:val="24"/>
          <w:lang w:eastAsia="sk-SK"/>
        </w:rPr>
        <w:t>) alebo</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v textovej forme tvoriacej obsah e-mailovej správy tak,</w:t>
      </w:r>
    </w:p>
    <w:p w:rsidR="007A5457" w:rsidRPr="007A5457" w:rsidRDefault="007A5457" w:rsidP="007A5457">
      <w:pPr>
        <w:shd w:val="clear" w:color="auto" w:fill="FFFFFF"/>
        <w:spacing w:after="0" w:line="240" w:lineRule="auto"/>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aby žiadosť o vydanie hlasovacieho preukazu bola doručená obci najneskôr 15 pracovných dní predo dňom konania volieb (</w:t>
      </w:r>
      <w:proofErr w:type="spellStart"/>
      <w:r w:rsidRPr="007A5457">
        <w:rPr>
          <w:rFonts w:ascii="Verdana" w:eastAsia="Times New Roman" w:hAnsi="Verdana" w:cs="Tahoma"/>
          <w:color w:val="000000"/>
          <w:sz w:val="24"/>
          <w:szCs w:val="24"/>
          <w:lang w:eastAsia="sk-SK"/>
        </w:rPr>
        <w:t>t.j</w:t>
      </w:r>
      <w:proofErr w:type="spellEnd"/>
      <w:r w:rsidRPr="007A5457">
        <w:rPr>
          <w:rFonts w:ascii="Verdana" w:eastAsia="Times New Roman" w:hAnsi="Verdana" w:cs="Tahoma"/>
          <w:color w:val="000000"/>
          <w:sz w:val="24"/>
          <w:szCs w:val="24"/>
          <w:lang w:eastAsia="sk-SK"/>
        </w:rPr>
        <w:t>. najneskôr 10. 2. 2020).</w:t>
      </w:r>
    </w:p>
    <w:p w:rsidR="007A5457" w:rsidRPr="007A5457" w:rsidRDefault="007A5457" w:rsidP="007A5457">
      <w:pPr>
        <w:shd w:val="clear" w:color="auto" w:fill="FFFFFF"/>
        <w:spacing w:after="120" w:line="240" w:lineRule="auto"/>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Obec na tieto účely zverejňuje na svojom webovom sídle elektronickú adresu na doručovanie žiadostí. Ak obec nemá webové sídlo, zverejní elektronickú adresu na doručovanie žiadosti na úradnej tabuli obce.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7A5457" w:rsidRPr="007A5457" w:rsidTr="007A5457">
        <w:tc>
          <w:tcPr>
            <w:tcW w:w="103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5457" w:rsidRPr="007A5457" w:rsidRDefault="007A5457" w:rsidP="007A5457">
            <w:pPr>
              <w:spacing w:before="60" w:after="60" w:line="240" w:lineRule="auto"/>
              <w:jc w:val="center"/>
              <w:rPr>
                <w:rFonts w:ascii="Tahoma" w:eastAsia="Times New Roman" w:hAnsi="Tahoma" w:cs="Tahoma"/>
                <w:color w:val="000000"/>
                <w:sz w:val="18"/>
                <w:szCs w:val="18"/>
                <w:lang w:eastAsia="sk-SK"/>
              </w:rPr>
            </w:pPr>
            <w:r w:rsidRPr="007A5457">
              <w:rPr>
                <w:rFonts w:ascii="Verdana" w:eastAsia="Times New Roman" w:hAnsi="Verdana" w:cs="Tahoma"/>
                <w:color w:val="E36C0A"/>
                <w:lang w:eastAsia="sk-SK"/>
              </w:rPr>
              <w:t>Voličovi, ktorý pri elektronickej komunikácii využil sprostredkovateľský portál,</w:t>
            </w:r>
            <w:r w:rsidRPr="007A5457">
              <w:rPr>
                <w:rFonts w:ascii="Verdana" w:eastAsia="Times New Roman" w:hAnsi="Verdana" w:cs="Tahoma"/>
                <w:color w:val="E36C0A"/>
                <w:lang w:eastAsia="sk-SK"/>
              </w:rPr>
              <w:br/>
              <w:t>odporúčame overiť si doručenie svojej žiadosti o vydanie hlasovacieho preukazu</w:t>
            </w:r>
            <w:r w:rsidRPr="007A5457">
              <w:rPr>
                <w:rFonts w:ascii="Verdana" w:eastAsia="Times New Roman" w:hAnsi="Verdana" w:cs="Tahoma"/>
                <w:color w:val="E36C0A"/>
                <w:lang w:eastAsia="sk-SK"/>
              </w:rPr>
              <w:br/>
              <w:t>priamo na príslušnom obecnom alebo mestskom úrade.</w:t>
            </w:r>
          </w:p>
        </w:tc>
      </w:tr>
    </w:tbl>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Žiadosť musí obsahovať údaje o voličovi</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meno a priezvisko,</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rodné číslo,</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štátnu príslušnosť,</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adresu trvalého pobytu (obec, ulica, číslo domu),</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korešpondenčnú adresu, na ktorú obec doručí hlasovací preukaz.</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Obec zašle hlasovací preukaz voličovi na adresu trvalého pobytu, ak v žiadosti neuvedie inú korešpondenčnú adresu, najneskôr tri pracovné dni od doručenia žiadosti. Obec zašle hlasovací preukaz na adresu uvedenú v žiadosti doporučenou zásielkou „</w:t>
      </w:r>
      <w:r w:rsidRPr="007A5457">
        <w:rPr>
          <w:rFonts w:ascii="Verdana" w:eastAsia="Times New Roman" w:hAnsi="Verdana" w:cs="Tahoma"/>
          <w:i/>
          <w:iCs/>
          <w:color w:val="000000"/>
          <w:sz w:val="24"/>
          <w:szCs w:val="24"/>
          <w:lang w:eastAsia="sk-SK"/>
        </w:rPr>
        <w:t>Do vlastných rúk"</w:t>
      </w:r>
      <w:r w:rsidRPr="007A5457">
        <w:rPr>
          <w:rFonts w:ascii="Verdana" w:eastAsia="Times New Roman" w:hAnsi="Verdana" w:cs="Tahoma"/>
          <w:color w:val="000000"/>
          <w:sz w:val="24"/>
          <w:szCs w:val="24"/>
          <w:lang w:eastAsia="sk-SK"/>
        </w:rPr>
        <w:t>.</w:t>
      </w:r>
    </w:p>
    <w:p w:rsidR="007A5457" w:rsidRPr="007A5457" w:rsidRDefault="007A5457" w:rsidP="007A5457">
      <w:pPr>
        <w:shd w:val="clear" w:color="auto" w:fill="FFFFFF"/>
        <w:spacing w:before="120" w:after="0" w:line="240" w:lineRule="auto"/>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u w:val="single"/>
          <w:lang w:eastAsia="sk-SK"/>
        </w:rPr>
        <w:t>prostredníctvom osoby splnomocnenej žiadateľom</w:t>
      </w:r>
    </w:p>
    <w:p w:rsidR="007A5457" w:rsidRPr="007A5457" w:rsidRDefault="007A5457" w:rsidP="007A5457">
      <w:pPr>
        <w:shd w:val="clear" w:color="auto" w:fill="FFFFFF"/>
        <w:spacing w:after="0" w:line="240" w:lineRule="auto"/>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možno požiadať o vydanie hlasovacieho preukazu najneskôr v posledný deň predo dňom konania volieb (</w:t>
      </w:r>
      <w:proofErr w:type="spellStart"/>
      <w:r w:rsidRPr="007A5457">
        <w:rPr>
          <w:rFonts w:ascii="Verdana" w:eastAsia="Times New Roman" w:hAnsi="Verdana" w:cs="Tahoma"/>
          <w:color w:val="000000"/>
          <w:sz w:val="24"/>
          <w:szCs w:val="24"/>
          <w:lang w:eastAsia="sk-SK"/>
        </w:rPr>
        <w:t>t.j</w:t>
      </w:r>
      <w:proofErr w:type="spellEnd"/>
      <w:r w:rsidRPr="007A5457">
        <w:rPr>
          <w:rFonts w:ascii="Verdana" w:eastAsia="Times New Roman" w:hAnsi="Verdana" w:cs="Tahoma"/>
          <w:color w:val="000000"/>
          <w:sz w:val="24"/>
          <w:szCs w:val="24"/>
          <w:lang w:eastAsia="sk-SK"/>
        </w:rPr>
        <w:t>. najneskôr 28. 2. 2020).</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Žiadosť musí obsahovať údaje o voličovi</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lastRenderedPageBreak/>
        <w:t>•  meno a priezvisko,</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rodné číslo,</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štátnu príslušnosť,</w:t>
      </w:r>
    </w:p>
    <w:p w:rsidR="007A5457" w:rsidRPr="007A5457" w:rsidRDefault="007A5457" w:rsidP="007A5457">
      <w:pPr>
        <w:shd w:val="clear" w:color="auto" w:fill="FFFFFF"/>
        <w:spacing w:after="0" w:line="240" w:lineRule="auto"/>
        <w:ind w:left="284" w:hanging="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adresu trvalého pobytu (obec, ulica, číslo domu).</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Ak volič v písomnej žiadosti alebo elektronickej žiadosti uvedie, že hlasovací preukaz prevezme iná osoba, musí v žiadosti uviesť jej meno, priezvisko a číslo občianskeho preukazu. Táto osoba je povinná prevzatie hlasovacieho preukazu potvrdiť svojím podpisom.</w:t>
      </w:r>
    </w:p>
    <w:p w:rsidR="007A5457" w:rsidRPr="007A5457" w:rsidRDefault="007A5457" w:rsidP="007A5457">
      <w:pPr>
        <w:shd w:val="clear" w:color="auto" w:fill="FFFFFF"/>
        <w:spacing w:before="400" w:after="0" w:line="240" w:lineRule="auto"/>
        <w:jc w:val="center"/>
        <w:rPr>
          <w:rFonts w:ascii="Tahoma" w:eastAsia="Times New Roman" w:hAnsi="Tahoma" w:cs="Tahoma"/>
          <w:color w:val="000000"/>
          <w:sz w:val="18"/>
          <w:szCs w:val="18"/>
          <w:lang w:eastAsia="sk-SK"/>
        </w:rPr>
      </w:pPr>
      <w:r w:rsidRPr="007A5457">
        <w:rPr>
          <w:rFonts w:ascii="Verdana" w:eastAsia="Times New Roman" w:hAnsi="Verdana" w:cs="Tahoma"/>
          <w:b/>
          <w:bCs/>
          <w:color w:val="000000"/>
          <w:sz w:val="24"/>
          <w:szCs w:val="24"/>
          <w:lang w:eastAsia="sk-SK"/>
        </w:rPr>
        <w:t>Hlasovanie</w:t>
      </w:r>
    </w:p>
    <w:p w:rsidR="007A5457" w:rsidRPr="007A5457" w:rsidRDefault="007A5457" w:rsidP="007A5457">
      <w:pPr>
        <w:shd w:val="clear" w:color="auto" w:fill="FFFFFF"/>
        <w:spacing w:before="24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Volič je povinný po príchode do volebnej miestnosti preukázať okrskovej volebnej komisii svoju totožnosť predložením občianskeho preukazu. Súčasne s občianskym preukazom predloží volebnej komisii hlasovací preukaz, ktorý mu okrsková volebná komisia odoberie.</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Potom okrsková volebná komisia zakrúžkuje poradové číslo voliča v zozname voličov a vydá voličovi hlasovacie lístky a prázdnu obálku opatrenú odtlačkom úradnej pečiatky obce. </w:t>
      </w:r>
      <w:r w:rsidRPr="007A5457">
        <w:rPr>
          <w:rFonts w:ascii="Verdana" w:eastAsia="Times New Roman" w:hAnsi="Verdana" w:cs="Tahoma"/>
          <w:b/>
          <w:bCs/>
          <w:color w:val="000000"/>
          <w:sz w:val="24"/>
          <w:szCs w:val="24"/>
          <w:lang w:eastAsia="sk-SK"/>
        </w:rPr>
        <w:t>Prevzatie hlasovacích lístkov a obálky potvrdí volič v zozname voličov vlastnoručným podpisom.</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Každý volič sa musí pred hlasovaním odobrať do osobitného priestoru určeného na úpravu hlasovacích lístkov. Voličovi, ktorý nevstúpi do tohto priestoru, okrsková volebná komisia hlasovanie neumožní.</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V osobitnom priestore určenom na úpravu hlasovacích lístkov volič vyberie jeden hlasovací lístok toho kandidujúceho subjektu, ktorému sa rozhodol odovzdať svoj hlas. Tento hlasovací lístok môže bez ďalšej úpravy vložiť do obálky  </w:t>
      </w:r>
      <w:r w:rsidRPr="007A5457">
        <w:rPr>
          <w:rFonts w:ascii="Verdana" w:eastAsia="Times New Roman" w:hAnsi="Verdana" w:cs="Tahoma"/>
          <w:b/>
          <w:bCs/>
          <w:color w:val="000000"/>
          <w:sz w:val="24"/>
          <w:szCs w:val="24"/>
          <w:lang w:eastAsia="sk-SK"/>
        </w:rPr>
        <w:t>alebo</w:t>
      </w:r>
      <w:r w:rsidRPr="007A5457">
        <w:rPr>
          <w:rFonts w:ascii="Verdana" w:eastAsia="Times New Roman" w:hAnsi="Verdana" w:cs="Tahoma"/>
          <w:color w:val="000000"/>
          <w:sz w:val="24"/>
          <w:szCs w:val="24"/>
          <w:lang w:eastAsia="sk-SK"/>
        </w:rPr>
        <w:t>  na vybranom hlasovacom lístku môže volič zakrúžkovaním poradového čísla kandidáta vyznačiť, ktorému kandidátovi dávate prednosť. Volič môže zakrúžkovať poradové číslo najviac štyroch kandidátov. Ak volič odovzdá prednostný hlas viac ako štyrom kandidátom, taký hlasovací lístok sa bude počítať v prospech kandidujúceho subjektu a na prednostné hlasy sa nebude prihliadať.</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Na požiadanie voliča mu okrsková volebná komisia vydá za nesprávne upravené hlasovacie lístky iné. Nesprávne upravené hlasovacie lístky vloží volič do schránky na odloženie nepoužitých hlasovacích lístkov.</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Volič, ktorý nemôže sám upraviť hlasovací lístok pre zdravotné postihnutie alebo preto, že nemôže čítať alebo písať a </w:t>
      </w:r>
      <w:r w:rsidRPr="007A5457">
        <w:rPr>
          <w:rFonts w:ascii="Verdana" w:eastAsia="Times New Roman" w:hAnsi="Verdana" w:cs="Tahoma"/>
          <w:b/>
          <w:bCs/>
          <w:color w:val="000000"/>
          <w:sz w:val="24"/>
          <w:szCs w:val="24"/>
          <w:lang w:eastAsia="sk-SK"/>
        </w:rPr>
        <w:t>oznámi pred hlasovaním túto skutočnosť okrskovej volebnej komisii</w:t>
      </w:r>
      <w:r w:rsidRPr="007A5457">
        <w:rPr>
          <w:rFonts w:ascii="Verdana" w:eastAsia="Times New Roman" w:hAnsi="Verdana" w:cs="Tahoma"/>
          <w:color w:val="000000"/>
          <w:sz w:val="24"/>
          <w:szCs w:val="24"/>
          <w:lang w:eastAsia="sk-SK"/>
        </w:rPr>
        <w:t>, má právo vziať so sebou do priestoru určeného na úpravu hlasovacích lístkov inú spôsobilú osobu, aby podľa jeho pokynov upravila hlasovací lístok a vložila do obálky; nie však člen okrskovej volebnej komisie. Obidve osoby pred vstupom do osobitného priestoru na úpravu hlasovacích lístkov člen okrskovej volebnej komisie poučí o spôsobe hlasovania a o skutkovej podstate trestného činu marenia prípravy a priebehu volieb.</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lastRenderedPageBreak/>
        <w:t>Za voliča, ktorý nemôže pre zdravotné postihnutie sám vložiť obálku do volebnej schránky, môže ju do nej na jeho požiadanie a v jeho prítomnosti vložiť iná osoba, nie však člen okrskovej volebnej komisie.</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Volič, ktorý sa nemôže dostaviť do volebnej miestnosti zo závažných, najmä zdravotných dôvodov, má právo požiadať okrskovú volebnú komisiu o vykonanie hlasovania do prenosnej volebnej schránky, a to len v územnom obvode volebného okrsku, pre ktorý bola okrsková volebná komisia zriadená.</w:t>
      </w:r>
    </w:p>
    <w:p w:rsidR="007A5457" w:rsidRPr="007A5457" w:rsidRDefault="007A5457" w:rsidP="007A5457">
      <w:pPr>
        <w:shd w:val="clear" w:color="auto" w:fill="FFFFFF"/>
        <w:spacing w:before="120" w:after="0" w:line="240" w:lineRule="auto"/>
        <w:ind w:firstLine="284"/>
        <w:jc w:val="both"/>
        <w:rPr>
          <w:rFonts w:ascii="Tahoma" w:eastAsia="Times New Roman" w:hAnsi="Tahoma" w:cs="Tahoma"/>
          <w:color w:val="000000"/>
          <w:sz w:val="18"/>
          <w:szCs w:val="18"/>
          <w:lang w:eastAsia="sk-SK"/>
        </w:rPr>
      </w:pPr>
      <w:r w:rsidRPr="007A5457">
        <w:rPr>
          <w:rFonts w:ascii="Verdana" w:eastAsia="Times New Roman" w:hAnsi="Verdana" w:cs="Tahoma"/>
          <w:b/>
          <w:bCs/>
          <w:color w:val="000000"/>
          <w:sz w:val="24"/>
          <w:szCs w:val="24"/>
          <w:lang w:eastAsia="sk-SK"/>
        </w:rPr>
        <w:t>Volič je povinný odložiť nepoužité hlasovacie lístky alebo nesprávne upravené hlasovacie lístky do zapečatenej schránky na odloženie nepoužitých alebo nesprávne upravených hlasovacích lístkov, inak sa dopustí priestupku, za ktorý mu bude uložená pokuta 33 eur.</w:t>
      </w:r>
      <w:r w:rsidRPr="007A5457">
        <w:rPr>
          <w:rFonts w:ascii="Verdana" w:eastAsia="Times New Roman" w:hAnsi="Verdana" w:cs="Tahoma"/>
          <w:color w:val="000000"/>
          <w:sz w:val="24"/>
          <w:szCs w:val="24"/>
          <w:lang w:eastAsia="sk-SK"/>
        </w:rPr>
        <w:t> Ak ide o hlasovanie mimo volebnej miestnosti, volič nepoužité hlasovacie lístky alebo nesprávne upravené hlasovacie lístky znehodnotí pred členmi okrskovej volebnej komisie.</w:t>
      </w:r>
    </w:p>
    <w:p w:rsidR="007A5457" w:rsidRPr="007A5457" w:rsidRDefault="007A5457" w:rsidP="007A5457">
      <w:pPr>
        <w:shd w:val="clear" w:color="auto" w:fill="FFFFFF"/>
        <w:spacing w:before="120" w:after="0" w:line="240" w:lineRule="auto"/>
        <w:jc w:val="both"/>
        <w:rPr>
          <w:rFonts w:ascii="Tahoma" w:eastAsia="Times New Roman" w:hAnsi="Tahoma" w:cs="Tahoma"/>
          <w:color w:val="000000"/>
          <w:sz w:val="18"/>
          <w:szCs w:val="18"/>
          <w:lang w:eastAsia="sk-SK"/>
        </w:rPr>
      </w:pPr>
      <w:r w:rsidRPr="007A5457">
        <w:rPr>
          <w:rFonts w:ascii="Verdana" w:eastAsia="Times New Roman" w:hAnsi="Verdana" w:cs="Tahoma"/>
          <w:color w:val="000000"/>
          <w:sz w:val="24"/>
          <w:szCs w:val="24"/>
          <w:lang w:eastAsia="sk-SK"/>
        </w:rPr>
        <w:t> </w:t>
      </w:r>
    </w:p>
    <w:p w:rsidR="007A5457" w:rsidRPr="007A5457" w:rsidRDefault="007A5457" w:rsidP="007A5457">
      <w:pPr>
        <w:shd w:val="clear" w:color="auto" w:fill="FFFFFF"/>
        <w:spacing w:before="100" w:beforeAutospacing="1" w:after="100" w:afterAutospacing="1" w:line="240" w:lineRule="auto"/>
        <w:rPr>
          <w:rFonts w:ascii="Tahoma" w:eastAsia="Times New Roman" w:hAnsi="Tahoma" w:cs="Tahoma"/>
          <w:color w:val="000000"/>
          <w:sz w:val="18"/>
          <w:szCs w:val="18"/>
          <w:lang w:eastAsia="sk-SK"/>
        </w:rPr>
      </w:pPr>
      <w:r w:rsidRPr="007A5457">
        <w:rPr>
          <w:rFonts w:ascii="Tahoma" w:eastAsia="Times New Roman" w:hAnsi="Tahoma" w:cs="Tahoma"/>
          <w:color w:val="000000"/>
          <w:sz w:val="18"/>
          <w:szCs w:val="18"/>
          <w:lang w:eastAsia="sk-SK"/>
        </w:rPr>
        <w:t> </w:t>
      </w:r>
    </w:p>
    <w:p w:rsidR="0077198E" w:rsidRDefault="0077198E"/>
    <w:sectPr w:rsidR="00771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9D"/>
    <w:rsid w:val="0034649D"/>
    <w:rsid w:val="0077198E"/>
    <w:rsid w:val="007A5457"/>
    <w:rsid w:val="00EB5F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BDA8C-1B42-4692-9225-97DAF02F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3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BARNOVÁ Jarmila</dc:creator>
  <cp:keywords/>
  <dc:description/>
  <cp:lastModifiedBy>BARNOVÁ Jarmila</cp:lastModifiedBy>
  <cp:revision>5</cp:revision>
  <dcterms:created xsi:type="dcterms:W3CDTF">2019-10-25T09:26:00Z</dcterms:created>
  <dcterms:modified xsi:type="dcterms:W3CDTF">2019-10-29T07:58:00Z</dcterms:modified>
</cp:coreProperties>
</file>