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765" w:rsidRPr="00367765" w:rsidRDefault="00367765" w:rsidP="00367765">
      <w:pPr>
        <w:shd w:val="clear" w:color="auto" w:fill="FFFFFF"/>
        <w:spacing w:after="150" w:line="310" w:lineRule="atLeast"/>
        <w:outlineLvl w:val="0"/>
        <w:rPr>
          <w:rFonts w:ascii="Tahoma" w:eastAsia="Times New Roman" w:hAnsi="Tahoma" w:cs="Tahoma"/>
          <w:b/>
          <w:bCs/>
          <w:color w:val="000000"/>
          <w:kern w:val="36"/>
          <w:sz w:val="26"/>
          <w:szCs w:val="26"/>
          <w:lang w:eastAsia="sk-SK"/>
        </w:rPr>
      </w:pPr>
      <w:r w:rsidRPr="00367765">
        <w:rPr>
          <w:rFonts w:ascii="Tahoma" w:eastAsia="Times New Roman" w:hAnsi="Tahoma" w:cs="Tahoma"/>
          <w:b/>
          <w:bCs/>
          <w:color w:val="000000"/>
          <w:kern w:val="36"/>
          <w:sz w:val="26"/>
          <w:szCs w:val="26"/>
          <w:lang w:eastAsia="sk-SK"/>
        </w:rPr>
        <w:t>Informácia pre voliča</w:t>
      </w:r>
    </w:p>
    <w:p w:rsidR="00367765" w:rsidRPr="00367765" w:rsidRDefault="00367765" w:rsidP="00367765">
      <w:pPr>
        <w:shd w:val="clear" w:color="auto" w:fill="FFFFFF"/>
        <w:spacing w:before="100" w:beforeAutospacing="1" w:after="100" w:afterAutospacing="1" w:line="240" w:lineRule="auto"/>
        <w:rPr>
          <w:rFonts w:ascii="Tahoma" w:eastAsia="Times New Roman" w:hAnsi="Tahoma" w:cs="Tahoma"/>
          <w:color w:val="000000"/>
          <w:sz w:val="18"/>
          <w:szCs w:val="18"/>
          <w:lang w:eastAsia="sk-SK"/>
        </w:rPr>
      </w:pPr>
      <w:r w:rsidRPr="00367765">
        <w:rPr>
          <w:rFonts w:ascii="Tahoma" w:eastAsia="Times New Roman" w:hAnsi="Tahoma" w:cs="Tahoma"/>
          <w:color w:val="000000"/>
          <w:sz w:val="18"/>
          <w:szCs w:val="18"/>
          <w:lang w:eastAsia="sk-SK"/>
        </w:rPr>
        <w:t> </w:t>
      </w:r>
    </w:p>
    <w:p w:rsidR="00367765" w:rsidRPr="00367765" w:rsidRDefault="00367765" w:rsidP="00367765">
      <w:pPr>
        <w:shd w:val="clear" w:color="auto" w:fill="FFFFFF"/>
        <w:spacing w:before="2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Potom okrsková volebná komisia zakrúžkuje poradové číslo voliča v zozname voličov a vydá voličovi hlasovacie lístky a prázdnu obálku opatrenú odtlačkom úradnej pečiatky obce. </w:t>
      </w:r>
      <w:r w:rsidRPr="00367765">
        <w:rPr>
          <w:rFonts w:ascii="Verdana" w:eastAsia="Times New Roman" w:hAnsi="Verdana" w:cs="Tahoma"/>
          <w:b/>
          <w:bCs/>
          <w:color w:val="000000"/>
          <w:sz w:val="24"/>
          <w:szCs w:val="24"/>
          <w:lang w:eastAsia="sk-SK"/>
        </w:rPr>
        <w:t>Prevzatie hlasovacích lístkov a obálky potvrdí volič v zozname voličov vlastnoručným podpisom.</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Každý volič sa musí pred hlasovaním odobrať do osobitného priestoru určeného na úpravu hlasovacích lístkov. Voličovi, ktorý nevstúpi do tohto priestoru, okrsková volebná komisia hlasovanie neumožní.</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V osobitnom priestore určenom na úpravu hlasovacích lístkov volič </w:t>
      </w:r>
      <w:r w:rsidRPr="00367765">
        <w:rPr>
          <w:rFonts w:ascii="Verdana" w:eastAsia="Times New Roman" w:hAnsi="Verdana" w:cs="Tahoma"/>
          <w:color w:val="000000"/>
          <w:spacing w:val="-2"/>
          <w:sz w:val="24"/>
          <w:szCs w:val="24"/>
          <w:lang w:eastAsia="sk-SK"/>
        </w:rPr>
        <w:t>vyberie jeden hlasovací lístok toho kandidujúceho subjektu, ktorému sa rozhodol odovzdať svoj hlas. Tento hlasovací lístok môže bez ďalšej úpravy vložiť do obálky   </w:t>
      </w:r>
      <w:r w:rsidRPr="00367765">
        <w:rPr>
          <w:rFonts w:ascii="Verdana" w:eastAsia="Times New Roman" w:hAnsi="Verdana" w:cs="Tahoma"/>
          <w:b/>
          <w:bCs/>
          <w:color w:val="000000"/>
          <w:spacing w:val="50"/>
          <w:sz w:val="24"/>
          <w:szCs w:val="24"/>
          <w:lang w:eastAsia="sk-SK"/>
        </w:rPr>
        <w:t>aleb</w:t>
      </w:r>
      <w:r w:rsidRPr="00367765">
        <w:rPr>
          <w:rFonts w:ascii="Verdana" w:eastAsia="Times New Roman" w:hAnsi="Verdana" w:cs="Tahoma"/>
          <w:b/>
          <w:bCs/>
          <w:color w:val="000000"/>
          <w:sz w:val="24"/>
          <w:szCs w:val="24"/>
          <w:lang w:eastAsia="sk-SK"/>
        </w:rPr>
        <w:t>o</w:t>
      </w:r>
      <w:r w:rsidRPr="00367765">
        <w:rPr>
          <w:rFonts w:ascii="Verdana" w:eastAsia="Times New Roman" w:hAnsi="Verdana" w:cs="Tahoma"/>
          <w:color w:val="000000"/>
          <w:sz w:val="24"/>
          <w:szCs w:val="24"/>
          <w:lang w:eastAsia="sk-SK"/>
        </w:rPr>
        <w:t>   na vybranom hlasovacom lístku môže volič zakrúžkovaním poradového čísla kandidáta vyznačiť, ktorému kandidátovi dáva prednosť. Volič môže zakrúžkovať poradové číslo najviac štyroch kandidátov. Ak volič odovzdá prednostný hlas viac ako štyrom kandidátom, taký hlasovací lístok sa bude počítať v prospech kandidujúceho subjektu a na prednostné hlasy sa nebude prihliadať.</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7"/>
          <w:szCs w:val="27"/>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Volič, ktorý nemôže sám upraviť hlasovací lístok pre zdravotné postihnutie alebo preto, že nemôže čítať alebo písať a </w:t>
      </w:r>
      <w:r w:rsidRPr="00367765">
        <w:rPr>
          <w:rFonts w:ascii="Verdana" w:eastAsia="Times New Roman" w:hAnsi="Verdana" w:cs="Tahoma"/>
          <w:b/>
          <w:bCs/>
          <w:color w:val="000000"/>
          <w:sz w:val="24"/>
          <w:szCs w:val="24"/>
          <w:lang w:eastAsia="sk-SK"/>
        </w:rPr>
        <w:t>oznámi pred hlasovaním túto skutočnosť okrskovej volebnej komisii</w:t>
      </w:r>
      <w:r w:rsidRPr="00367765">
        <w:rPr>
          <w:rFonts w:ascii="Verdana" w:eastAsia="Times New Roman" w:hAnsi="Verdana" w:cs="Tahoma"/>
          <w:color w:val="000000"/>
          <w:sz w:val="24"/>
          <w:szCs w:val="24"/>
          <w:lang w:eastAsia="sk-SK"/>
        </w:rPr>
        <w:t>, má právo vziať so sebou do priestoru určeného na úpravu hlasovacích lístkov inú spôsobilú osobu, aby podľa jeho pokynov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Za voliča, ktorý nemôže pre zdravotné postihnutie sám vložiť obálku do volebnej schránky, môže ju do nej na jeho požiadanie a v jeho prítomnosti vložiť iná osoba, ale nie člen okrskovej volebnej komisie.</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color w:val="000000"/>
          <w:sz w:val="24"/>
          <w:szCs w:val="24"/>
          <w:lang w:eastAsia="sk-SK"/>
        </w:rPr>
        <w:t xml:space="preserve">Volič, ktorý sa nemôže dostaviť do volebnej miestnosti zo závažných, najmä zdravotných dôvodov, má právo požiadať obec a v deň konania volieb okrskovú volebnú komisiu o vykonanie hlasovania do prenosnej </w:t>
      </w:r>
      <w:r w:rsidRPr="00367765">
        <w:rPr>
          <w:rFonts w:ascii="Verdana" w:eastAsia="Times New Roman" w:hAnsi="Verdana" w:cs="Tahoma"/>
          <w:color w:val="000000"/>
          <w:sz w:val="24"/>
          <w:szCs w:val="24"/>
          <w:lang w:eastAsia="sk-SK"/>
        </w:rPr>
        <w:lastRenderedPageBreak/>
        <w:t>volebnej schránky, a to len v územnom obvode volebného okrsku, pre ktorý bola okrsková volebná komisia zriadená.</w:t>
      </w:r>
    </w:p>
    <w:p w:rsidR="00367765" w:rsidRPr="00367765" w:rsidRDefault="00367765" w:rsidP="00367765">
      <w:pPr>
        <w:shd w:val="clear" w:color="auto" w:fill="FFFFFF"/>
        <w:spacing w:before="100" w:after="0" w:line="240" w:lineRule="auto"/>
        <w:ind w:firstLine="284"/>
        <w:jc w:val="both"/>
        <w:rPr>
          <w:rFonts w:ascii="Tahoma" w:eastAsia="Times New Roman" w:hAnsi="Tahoma" w:cs="Tahoma"/>
          <w:color w:val="000000"/>
          <w:sz w:val="18"/>
          <w:szCs w:val="18"/>
          <w:lang w:eastAsia="sk-SK"/>
        </w:rPr>
      </w:pPr>
      <w:r w:rsidRPr="00367765">
        <w:rPr>
          <w:rFonts w:ascii="Verdana" w:eastAsia="Times New Roman" w:hAnsi="Verdana" w:cs="Tahoma"/>
          <w:b/>
          <w:bCs/>
          <w:color w:val="000000"/>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 V prípade hlasovania mimo volebnej miestnosti, volič nepoužité alebo nesprávne upravené hlasovacie lístky znehodnotí pred členmi okrskovej volebnej komisie.</w:t>
      </w:r>
    </w:p>
    <w:p w:rsidR="00367765" w:rsidRPr="00367765" w:rsidRDefault="00367765" w:rsidP="0036776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sk-SK"/>
        </w:rPr>
      </w:pPr>
      <w:r w:rsidRPr="00367765">
        <w:rPr>
          <w:rFonts w:ascii="Tahoma" w:eastAsia="Times New Roman" w:hAnsi="Tahoma" w:cs="Tahoma"/>
          <w:color w:val="000000"/>
          <w:sz w:val="18"/>
          <w:szCs w:val="18"/>
          <w:lang w:eastAsia="sk-SK"/>
        </w:rPr>
        <w:t> </w:t>
      </w:r>
    </w:p>
    <w:p w:rsidR="00323E01" w:rsidRDefault="00323E01">
      <w:bookmarkStart w:id="0" w:name="_GoBack"/>
      <w:bookmarkEnd w:id="0"/>
    </w:p>
    <w:sectPr w:rsidR="00323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C8"/>
    <w:rsid w:val="001034C8"/>
    <w:rsid w:val="00323E01"/>
    <w:rsid w:val="00367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FC123-6DA1-4419-8ED4-59B6C6B0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42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BARNOVÁ Jarmila</dc:creator>
  <cp:keywords/>
  <dc:description/>
  <cp:lastModifiedBy>BARNOVÁ Jarmila</cp:lastModifiedBy>
  <cp:revision>3</cp:revision>
  <dcterms:created xsi:type="dcterms:W3CDTF">2019-10-25T09:25:00Z</dcterms:created>
  <dcterms:modified xsi:type="dcterms:W3CDTF">2019-10-25T09:25:00Z</dcterms:modified>
</cp:coreProperties>
</file>